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05C" w:rsidRPr="00AF3106" w:rsidRDefault="00F9705C" w:rsidP="00F9705C">
      <w:pPr>
        <w:jc w:val="center"/>
        <w:rPr>
          <w:rFonts w:asciiTheme="majorHAnsi" w:hAnsiTheme="majorHAnsi" w:cstheme="majorHAnsi"/>
          <w:b/>
          <w:lang w:val="gl-ES"/>
        </w:rPr>
      </w:pPr>
    </w:p>
    <w:p w:rsidR="00F9705C" w:rsidRPr="00AF3106" w:rsidRDefault="00F9705C" w:rsidP="00F9705C">
      <w:pPr>
        <w:jc w:val="center"/>
        <w:rPr>
          <w:rFonts w:asciiTheme="majorHAnsi" w:hAnsiTheme="majorHAnsi" w:cstheme="majorHAnsi"/>
          <w:b/>
          <w:lang w:val="gl-ES"/>
        </w:rPr>
      </w:pPr>
    </w:p>
    <w:p w:rsidR="00F9705C" w:rsidRPr="00AF3106" w:rsidRDefault="00F9705C" w:rsidP="00F9705C">
      <w:pPr>
        <w:jc w:val="center"/>
        <w:rPr>
          <w:rFonts w:asciiTheme="majorHAnsi" w:hAnsiTheme="majorHAnsi" w:cstheme="majorHAnsi"/>
          <w:b/>
          <w:lang w:val="gl-ES"/>
        </w:rPr>
      </w:pPr>
    </w:p>
    <w:p w:rsidR="00F9705C" w:rsidRPr="00AF3106" w:rsidRDefault="00F9705C" w:rsidP="00F9705C">
      <w:pPr>
        <w:jc w:val="center"/>
        <w:rPr>
          <w:rFonts w:asciiTheme="majorHAnsi" w:hAnsiTheme="majorHAnsi" w:cstheme="majorHAnsi"/>
          <w:b/>
          <w:lang w:val="gl-ES"/>
        </w:rPr>
      </w:pPr>
    </w:p>
    <w:p w:rsidR="00F9705C" w:rsidRPr="00AF3106" w:rsidRDefault="00F9705C" w:rsidP="00F9705C">
      <w:pPr>
        <w:jc w:val="center"/>
        <w:rPr>
          <w:rFonts w:asciiTheme="majorHAnsi" w:hAnsiTheme="majorHAnsi" w:cstheme="majorHAnsi"/>
          <w:b/>
          <w:lang w:val="gl-ES"/>
        </w:rPr>
      </w:pPr>
    </w:p>
    <w:p w:rsidR="00F9705C" w:rsidRPr="00AF3106" w:rsidRDefault="00F9705C" w:rsidP="00F9705C">
      <w:pPr>
        <w:jc w:val="center"/>
        <w:rPr>
          <w:rFonts w:asciiTheme="majorHAnsi" w:hAnsiTheme="majorHAnsi" w:cstheme="majorHAnsi"/>
          <w:b/>
          <w:lang w:val="gl-ES"/>
        </w:rPr>
      </w:pPr>
    </w:p>
    <w:p w:rsidR="00F9705C" w:rsidRPr="00AF3106" w:rsidRDefault="00F9705C" w:rsidP="00F9705C">
      <w:pPr>
        <w:jc w:val="center"/>
        <w:rPr>
          <w:rFonts w:asciiTheme="majorHAnsi" w:hAnsiTheme="majorHAnsi" w:cstheme="majorHAnsi"/>
          <w:b/>
          <w:lang w:val="gl-ES"/>
        </w:rPr>
      </w:pPr>
    </w:p>
    <w:p w:rsidR="00F9705C" w:rsidRPr="00AF3106" w:rsidRDefault="00F9705C" w:rsidP="00F9705C">
      <w:pPr>
        <w:jc w:val="center"/>
        <w:rPr>
          <w:rFonts w:asciiTheme="majorHAnsi" w:hAnsiTheme="majorHAnsi" w:cstheme="majorHAnsi"/>
          <w:b/>
          <w:lang w:val="gl-ES"/>
        </w:rPr>
      </w:pPr>
    </w:p>
    <w:p w:rsidR="00F9705C" w:rsidRPr="00AF3106" w:rsidRDefault="00F9705C" w:rsidP="00F9705C">
      <w:pPr>
        <w:jc w:val="center"/>
        <w:rPr>
          <w:rFonts w:asciiTheme="majorHAnsi" w:hAnsiTheme="majorHAnsi" w:cstheme="majorHAnsi"/>
          <w:b/>
          <w:lang w:val="gl-ES"/>
        </w:rPr>
      </w:pPr>
    </w:p>
    <w:p w:rsidR="00F9705C" w:rsidRPr="00AF3106" w:rsidRDefault="00F9705C" w:rsidP="00F9705C">
      <w:pPr>
        <w:jc w:val="center"/>
        <w:rPr>
          <w:rFonts w:asciiTheme="majorHAnsi" w:hAnsiTheme="majorHAnsi" w:cstheme="majorHAnsi"/>
          <w:b/>
          <w:lang w:val="gl-ES"/>
        </w:rPr>
      </w:pPr>
    </w:p>
    <w:p w:rsidR="00F9705C" w:rsidRPr="00AF3106" w:rsidRDefault="00F9705C" w:rsidP="00F9705C">
      <w:pPr>
        <w:jc w:val="center"/>
        <w:rPr>
          <w:rFonts w:asciiTheme="majorHAnsi" w:hAnsiTheme="majorHAnsi" w:cstheme="majorHAnsi"/>
          <w:b/>
          <w:lang w:val="gl-ES"/>
        </w:rPr>
      </w:pPr>
    </w:p>
    <w:p w:rsidR="00F9705C" w:rsidRPr="00AF3106" w:rsidRDefault="00F9705C" w:rsidP="00F9705C">
      <w:pPr>
        <w:jc w:val="center"/>
        <w:rPr>
          <w:rFonts w:asciiTheme="majorHAnsi" w:hAnsiTheme="majorHAnsi" w:cstheme="majorHAnsi"/>
          <w:b/>
          <w:lang w:val="gl-ES"/>
        </w:rPr>
      </w:pPr>
    </w:p>
    <w:p w:rsidR="00F9705C" w:rsidRPr="00AF3106" w:rsidRDefault="00F9705C" w:rsidP="00F9705C">
      <w:pPr>
        <w:jc w:val="center"/>
        <w:rPr>
          <w:rFonts w:asciiTheme="majorHAnsi" w:hAnsiTheme="majorHAnsi" w:cstheme="majorHAnsi"/>
          <w:b/>
          <w:lang w:val="gl-ES"/>
        </w:rPr>
      </w:pPr>
    </w:p>
    <w:p w:rsidR="00F9705C" w:rsidRPr="00AF3106" w:rsidRDefault="00F9705C" w:rsidP="00F9705C">
      <w:pPr>
        <w:jc w:val="center"/>
        <w:rPr>
          <w:rFonts w:asciiTheme="majorHAnsi" w:hAnsiTheme="majorHAnsi" w:cstheme="majorHAnsi"/>
          <w:b/>
          <w:lang w:val="gl-ES"/>
        </w:rPr>
      </w:pPr>
    </w:p>
    <w:p w:rsidR="00F9705C" w:rsidRPr="00AF3106" w:rsidRDefault="00F9705C" w:rsidP="00F9705C">
      <w:pPr>
        <w:jc w:val="center"/>
        <w:rPr>
          <w:rFonts w:asciiTheme="majorHAnsi" w:hAnsiTheme="majorHAnsi" w:cstheme="majorHAnsi"/>
          <w:b/>
          <w:lang w:val="gl-ES"/>
        </w:rPr>
      </w:pPr>
    </w:p>
    <w:p w:rsidR="00F9705C" w:rsidRPr="00AF3106" w:rsidRDefault="00F9705C" w:rsidP="00F9705C">
      <w:pPr>
        <w:jc w:val="center"/>
        <w:rPr>
          <w:rFonts w:asciiTheme="majorHAnsi" w:hAnsiTheme="majorHAnsi" w:cstheme="majorHAnsi"/>
          <w:b/>
          <w:lang w:val="gl-ES"/>
        </w:rPr>
      </w:pPr>
    </w:p>
    <w:p w:rsidR="00F9705C" w:rsidRPr="00AF3106" w:rsidRDefault="00F9705C" w:rsidP="00F9705C">
      <w:pPr>
        <w:jc w:val="center"/>
        <w:rPr>
          <w:rFonts w:asciiTheme="majorHAnsi" w:hAnsiTheme="majorHAnsi" w:cstheme="majorHAnsi"/>
          <w:b/>
          <w:lang w:val="gl-ES"/>
        </w:rPr>
      </w:pPr>
    </w:p>
    <w:p w:rsidR="00F9705C" w:rsidRDefault="009F3B8E" w:rsidP="00F9705C">
      <w:pPr>
        <w:jc w:val="center"/>
        <w:rPr>
          <w:rFonts w:asciiTheme="majorHAnsi" w:hAnsiTheme="majorHAnsi" w:cstheme="majorHAnsi"/>
          <w:b/>
          <w:color w:val="FF0000"/>
          <w:sz w:val="24"/>
          <w:lang w:val="gl-ES"/>
        </w:rPr>
      </w:pPr>
      <w:proofErr w:type="spellStart"/>
      <w:r>
        <w:rPr>
          <w:rFonts w:asciiTheme="majorHAnsi" w:hAnsiTheme="majorHAnsi" w:cstheme="majorHAnsi"/>
          <w:b/>
          <w:sz w:val="24"/>
          <w:lang w:val="gl-ES"/>
        </w:rPr>
        <w:t>Plantilla</w:t>
      </w:r>
      <w:proofErr w:type="spellEnd"/>
      <w:r>
        <w:rPr>
          <w:rFonts w:asciiTheme="majorHAnsi" w:hAnsiTheme="majorHAnsi" w:cstheme="majorHAnsi"/>
          <w:b/>
          <w:sz w:val="24"/>
          <w:lang w:val="gl-ES"/>
        </w:rPr>
        <w:t xml:space="preserve"> m</w:t>
      </w:r>
      <w:r w:rsidR="00F9705C" w:rsidRPr="00AF3106">
        <w:rPr>
          <w:rFonts w:asciiTheme="majorHAnsi" w:hAnsiTheme="majorHAnsi" w:cstheme="majorHAnsi"/>
          <w:b/>
          <w:sz w:val="24"/>
          <w:lang w:val="gl-ES"/>
        </w:rPr>
        <w:t xml:space="preserve">emoria </w:t>
      </w:r>
      <w:r w:rsidR="00F078FC" w:rsidRPr="00AF3106">
        <w:rPr>
          <w:rFonts w:asciiTheme="majorHAnsi" w:hAnsiTheme="majorHAnsi" w:cstheme="majorHAnsi"/>
          <w:b/>
          <w:sz w:val="24"/>
          <w:lang w:val="gl-ES"/>
        </w:rPr>
        <w:t>x</w:t>
      </w:r>
      <w:r w:rsidR="00066579" w:rsidRPr="00AF3106">
        <w:rPr>
          <w:rFonts w:asciiTheme="majorHAnsi" w:hAnsiTheme="majorHAnsi" w:cstheme="majorHAnsi"/>
          <w:b/>
          <w:sz w:val="24"/>
          <w:lang w:val="gl-ES"/>
        </w:rPr>
        <w:t xml:space="preserve">ustificativa de </w:t>
      </w:r>
      <w:r w:rsidR="00F9705C" w:rsidRPr="00AF3106">
        <w:rPr>
          <w:rFonts w:asciiTheme="majorHAnsi" w:hAnsiTheme="majorHAnsi" w:cstheme="majorHAnsi"/>
          <w:b/>
          <w:sz w:val="24"/>
          <w:lang w:val="gl-ES"/>
        </w:rPr>
        <w:t xml:space="preserve"> </w:t>
      </w:r>
      <w:proofErr w:type="spellStart"/>
      <w:r w:rsidR="00F9705C" w:rsidRPr="00AF3106">
        <w:rPr>
          <w:rFonts w:asciiTheme="majorHAnsi" w:hAnsiTheme="majorHAnsi" w:cstheme="majorHAnsi"/>
          <w:b/>
          <w:color w:val="FF0000"/>
          <w:sz w:val="24"/>
          <w:lang w:val="gl-ES"/>
        </w:rPr>
        <w:t>xxxxxxxxxxxxxxxxxxxxxxxxxxxx</w:t>
      </w:r>
      <w:proofErr w:type="spellEnd"/>
    </w:p>
    <w:p w:rsidR="009F3B8E" w:rsidRPr="009F3B8E" w:rsidRDefault="009F3B8E" w:rsidP="00F9705C">
      <w:pPr>
        <w:jc w:val="center"/>
        <w:rPr>
          <w:rFonts w:asciiTheme="majorHAnsi" w:hAnsiTheme="majorHAnsi" w:cstheme="majorHAnsi"/>
          <w:b/>
          <w:sz w:val="24"/>
          <w:lang w:val="gl-ES"/>
        </w:rPr>
      </w:pPr>
      <w:r>
        <w:rPr>
          <w:rFonts w:asciiTheme="majorHAnsi" w:hAnsiTheme="majorHAnsi" w:cstheme="majorHAnsi"/>
          <w:b/>
          <w:sz w:val="24"/>
          <w:lang w:val="gl-ES"/>
        </w:rPr>
        <w:t>para presentar coa declaración de interese</w:t>
      </w:r>
    </w:p>
    <w:p w:rsidR="00F9705C" w:rsidRPr="00AF3106" w:rsidRDefault="00F9705C" w:rsidP="003A69BF">
      <w:pPr>
        <w:jc w:val="center"/>
        <w:rPr>
          <w:rFonts w:asciiTheme="majorHAnsi" w:hAnsiTheme="majorHAnsi" w:cstheme="majorHAnsi"/>
          <w:b/>
          <w:lang w:val="gl-ES"/>
        </w:rPr>
      </w:pPr>
    </w:p>
    <w:p w:rsidR="00F9705C" w:rsidRPr="00AF3106" w:rsidRDefault="00F9705C" w:rsidP="00F9705C">
      <w:pPr>
        <w:rPr>
          <w:rFonts w:asciiTheme="majorHAnsi" w:hAnsiTheme="majorHAnsi" w:cstheme="majorHAnsi"/>
          <w:b/>
          <w:lang w:val="gl-ES"/>
        </w:rPr>
      </w:pPr>
    </w:p>
    <w:p w:rsidR="00F9705C" w:rsidRPr="00AF3106" w:rsidRDefault="00F9705C" w:rsidP="00F9705C">
      <w:pPr>
        <w:rPr>
          <w:rFonts w:asciiTheme="majorHAnsi" w:hAnsiTheme="majorHAnsi" w:cstheme="majorHAnsi"/>
          <w:b/>
          <w:lang w:val="gl-ES"/>
        </w:rPr>
      </w:pPr>
    </w:p>
    <w:p w:rsidR="00F9705C" w:rsidRPr="00AF3106" w:rsidRDefault="00F9705C" w:rsidP="00F9705C">
      <w:pPr>
        <w:rPr>
          <w:rFonts w:asciiTheme="majorHAnsi" w:hAnsiTheme="majorHAnsi" w:cstheme="majorHAnsi"/>
          <w:b/>
          <w:lang w:val="gl-ES"/>
        </w:rPr>
      </w:pPr>
    </w:p>
    <w:p w:rsidR="00F9705C" w:rsidRPr="00AF3106" w:rsidRDefault="00F9705C" w:rsidP="00F9705C">
      <w:pPr>
        <w:rPr>
          <w:rFonts w:asciiTheme="majorHAnsi" w:hAnsiTheme="majorHAnsi" w:cstheme="majorHAnsi"/>
          <w:b/>
          <w:lang w:val="gl-ES"/>
        </w:rPr>
      </w:pPr>
    </w:p>
    <w:p w:rsidR="00F9705C" w:rsidRPr="00AF3106" w:rsidRDefault="00F9705C" w:rsidP="00F9705C">
      <w:pPr>
        <w:rPr>
          <w:rFonts w:asciiTheme="majorHAnsi" w:hAnsiTheme="majorHAnsi" w:cstheme="majorHAnsi"/>
          <w:lang w:val="gl-ES"/>
        </w:rPr>
      </w:pPr>
      <w:r w:rsidRPr="00AF3106">
        <w:rPr>
          <w:rFonts w:asciiTheme="majorHAnsi" w:hAnsiTheme="majorHAnsi" w:cstheme="majorHAnsi"/>
          <w:lang w:val="gl-ES"/>
        </w:rPr>
        <w:t xml:space="preserve"> </w:t>
      </w:r>
    </w:p>
    <w:p w:rsidR="00F9705C" w:rsidRDefault="00F9705C" w:rsidP="00F9705C">
      <w:pPr>
        <w:jc w:val="center"/>
        <w:rPr>
          <w:rFonts w:asciiTheme="majorHAnsi" w:hAnsiTheme="majorHAnsi" w:cstheme="majorHAnsi"/>
          <w:lang w:val="gl-ES"/>
        </w:rPr>
      </w:pPr>
      <w:r w:rsidRPr="00AF3106">
        <w:rPr>
          <w:rFonts w:asciiTheme="majorHAnsi" w:hAnsiTheme="majorHAnsi" w:cstheme="majorHAnsi"/>
          <w:lang w:val="gl-ES"/>
        </w:rPr>
        <w:t xml:space="preserve"> </w:t>
      </w:r>
      <w:r w:rsidRPr="00AF3106">
        <w:rPr>
          <w:rFonts w:asciiTheme="majorHAnsi" w:hAnsiTheme="majorHAnsi" w:cstheme="majorHAnsi"/>
          <w:noProof/>
          <w:lang w:val="es-ES" w:eastAsia="es-ES"/>
        </w:rPr>
        <w:drawing>
          <wp:inline distT="114300" distB="114300" distL="114300" distR="114300" wp14:anchorId="47ACC0E6" wp14:editId="49712087">
            <wp:extent cx="2521692" cy="360242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21692" cy="36024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F3B8E" w:rsidRDefault="009F3B8E" w:rsidP="00F9705C">
      <w:pPr>
        <w:jc w:val="center"/>
        <w:rPr>
          <w:rFonts w:asciiTheme="majorHAnsi" w:hAnsiTheme="majorHAnsi" w:cstheme="majorHAnsi"/>
          <w:lang w:val="gl-ES"/>
        </w:rPr>
      </w:pPr>
    </w:p>
    <w:p w:rsidR="009F3B8E" w:rsidRDefault="009F3B8E" w:rsidP="00F9705C">
      <w:pPr>
        <w:jc w:val="center"/>
        <w:rPr>
          <w:rFonts w:asciiTheme="majorHAnsi" w:hAnsiTheme="majorHAnsi" w:cstheme="majorHAnsi"/>
          <w:lang w:val="gl-ES"/>
        </w:rPr>
      </w:pPr>
    </w:p>
    <w:p w:rsidR="009F3B8E" w:rsidRPr="00AF3106" w:rsidRDefault="009F3B8E" w:rsidP="009F3B8E">
      <w:pPr>
        <w:jc w:val="right"/>
        <w:rPr>
          <w:rFonts w:asciiTheme="majorHAnsi" w:hAnsiTheme="majorHAnsi" w:cstheme="majorHAnsi"/>
          <w:lang w:val="gl-ES"/>
        </w:rPr>
      </w:pPr>
      <w:r w:rsidRPr="00AF3106">
        <w:rPr>
          <w:rFonts w:asciiTheme="majorHAnsi" w:hAnsiTheme="majorHAnsi" w:cstheme="majorHAnsi"/>
          <w:lang w:val="gl-ES"/>
        </w:rPr>
        <w:t>Número total de páxinas (</w:t>
      </w:r>
      <w:r>
        <w:rPr>
          <w:rFonts w:asciiTheme="majorHAnsi" w:hAnsiTheme="majorHAnsi" w:cstheme="majorHAnsi"/>
          <w:lang w:val="gl-ES"/>
        </w:rPr>
        <w:t>aproximado</w:t>
      </w:r>
      <w:r w:rsidRPr="00AF3106">
        <w:rPr>
          <w:rFonts w:asciiTheme="majorHAnsi" w:hAnsiTheme="majorHAnsi" w:cstheme="majorHAnsi"/>
          <w:lang w:val="gl-ES"/>
        </w:rPr>
        <w:t>): 10-12 pá</w:t>
      </w:r>
      <w:r>
        <w:rPr>
          <w:rFonts w:asciiTheme="majorHAnsi" w:hAnsiTheme="majorHAnsi" w:cstheme="majorHAnsi"/>
          <w:lang w:val="gl-ES"/>
        </w:rPr>
        <w:t>x</w:t>
      </w:r>
      <w:r w:rsidRPr="00AF3106">
        <w:rPr>
          <w:rFonts w:asciiTheme="majorHAnsi" w:hAnsiTheme="majorHAnsi" w:cstheme="majorHAnsi"/>
          <w:lang w:val="gl-ES"/>
        </w:rPr>
        <w:t>inas</w:t>
      </w:r>
    </w:p>
    <w:p w:rsidR="009F3B8E" w:rsidRPr="00AF3106" w:rsidRDefault="009F3B8E" w:rsidP="00F9705C">
      <w:pPr>
        <w:jc w:val="center"/>
        <w:rPr>
          <w:rFonts w:asciiTheme="majorHAnsi" w:hAnsiTheme="majorHAnsi" w:cstheme="majorHAnsi"/>
          <w:lang w:val="gl-ES"/>
        </w:rPr>
      </w:pPr>
    </w:p>
    <w:p w:rsidR="009F3B8E" w:rsidRPr="00AF3106" w:rsidRDefault="00F9705C" w:rsidP="009F3B8E">
      <w:pPr>
        <w:ind w:left="360"/>
        <w:rPr>
          <w:rFonts w:asciiTheme="majorHAnsi" w:hAnsiTheme="majorHAnsi" w:cstheme="majorHAnsi"/>
          <w:lang w:val="gl-ES"/>
        </w:rPr>
      </w:pPr>
      <w:r w:rsidRPr="00AF3106">
        <w:rPr>
          <w:rFonts w:asciiTheme="majorHAnsi" w:hAnsiTheme="majorHAnsi" w:cstheme="majorHAnsi"/>
          <w:lang w:val="gl-ES"/>
        </w:rPr>
        <w:br w:type="page"/>
      </w:r>
    </w:p>
    <w:p w:rsidR="005E7E78" w:rsidRPr="00AF3106" w:rsidRDefault="005E7E78" w:rsidP="0074092E">
      <w:pPr>
        <w:pStyle w:val="Ttulo1"/>
        <w:rPr>
          <w:rFonts w:cstheme="majorHAnsi"/>
          <w:lang w:val="gl-ES"/>
        </w:rPr>
      </w:pPr>
      <w:r w:rsidRPr="00AF3106">
        <w:rPr>
          <w:rFonts w:cstheme="majorHAnsi"/>
          <w:lang w:val="gl-ES"/>
        </w:rPr>
        <w:lastRenderedPageBreak/>
        <w:t xml:space="preserve">Xustificación de interese socioeconómico para a Comunidade Autónoma </w:t>
      </w:r>
    </w:p>
    <w:p w:rsidR="005E7E78" w:rsidRPr="00AF3106" w:rsidRDefault="005E7E78" w:rsidP="0074092E">
      <w:pPr>
        <w:pStyle w:val="Ttulo2"/>
        <w:rPr>
          <w:rFonts w:cstheme="majorHAnsi"/>
          <w:lang w:val="gl-ES"/>
        </w:rPr>
      </w:pPr>
      <w:r w:rsidRPr="00AF3106">
        <w:rPr>
          <w:rFonts w:cstheme="majorHAnsi"/>
          <w:lang w:val="gl-ES"/>
        </w:rPr>
        <w:t>Estudo sobre a incidencia e beneficios xerais e económicos derivados da nova ensinanza (xustificación da oportunidade da titulación)</w:t>
      </w:r>
    </w:p>
    <w:p w:rsidR="005E7E78" w:rsidRPr="00AF3106" w:rsidRDefault="005E7E78" w:rsidP="0074092E">
      <w:pPr>
        <w:pStyle w:val="Ttulo2"/>
        <w:rPr>
          <w:rFonts w:cstheme="majorHAnsi"/>
          <w:lang w:val="gl-ES"/>
        </w:rPr>
      </w:pPr>
      <w:r w:rsidRPr="00AF3106">
        <w:rPr>
          <w:rFonts w:cstheme="majorHAnsi"/>
          <w:lang w:val="gl-ES"/>
        </w:rPr>
        <w:t xml:space="preserve">Carácter esencial ou estratéxico: resposta a necesidades prácticas e científicas do SUG </w:t>
      </w:r>
    </w:p>
    <w:p w:rsidR="005E7E78" w:rsidRPr="00AF3106" w:rsidRDefault="005E7E78" w:rsidP="0074092E">
      <w:pPr>
        <w:pStyle w:val="Ttulo2"/>
        <w:rPr>
          <w:rFonts w:cstheme="majorHAnsi"/>
          <w:lang w:val="gl-ES"/>
        </w:rPr>
      </w:pPr>
      <w:r w:rsidRPr="00AF3106">
        <w:rPr>
          <w:rFonts w:cstheme="majorHAnsi"/>
          <w:lang w:val="gl-ES"/>
        </w:rPr>
        <w:t>Equilibrio territorial do SUG: xustificación do campus elixido para a implantación da ensinanza en relación coa súa especialidade</w:t>
      </w:r>
    </w:p>
    <w:p w:rsidR="005E7E78" w:rsidRPr="00AF3106" w:rsidRDefault="005E7E78" w:rsidP="00EA0DFC">
      <w:pPr>
        <w:ind w:left="360"/>
        <w:rPr>
          <w:rFonts w:asciiTheme="majorHAnsi" w:hAnsiTheme="majorHAnsi" w:cstheme="majorHAnsi"/>
          <w:lang w:val="gl-ES"/>
        </w:rPr>
      </w:pPr>
    </w:p>
    <w:p w:rsidR="005E7E78" w:rsidRPr="00AF3106" w:rsidRDefault="005E7E78" w:rsidP="0074092E">
      <w:pPr>
        <w:pStyle w:val="Ttulo1"/>
        <w:rPr>
          <w:rFonts w:cstheme="majorHAnsi"/>
          <w:lang w:val="gl-ES"/>
        </w:rPr>
      </w:pPr>
      <w:r w:rsidRPr="00AF3106">
        <w:rPr>
          <w:rFonts w:cstheme="majorHAnsi"/>
          <w:lang w:val="gl-ES"/>
        </w:rPr>
        <w:t xml:space="preserve">Mercado laboral </w:t>
      </w:r>
    </w:p>
    <w:p w:rsidR="005E7E78" w:rsidRPr="00AF3106" w:rsidRDefault="005E7E78" w:rsidP="0074092E">
      <w:pPr>
        <w:pStyle w:val="Ttulo2"/>
        <w:rPr>
          <w:rFonts w:cstheme="majorHAnsi"/>
          <w:lang w:val="gl-ES"/>
        </w:rPr>
      </w:pPr>
      <w:r w:rsidRPr="00AF3106">
        <w:rPr>
          <w:rFonts w:cstheme="majorHAnsi"/>
          <w:lang w:val="gl-ES"/>
        </w:rPr>
        <w:t xml:space="preserve">Estudo das necesidades do mercado laboral en relación coa titulación proposta </w:t>
      </w:r>
    </w:p>
    <w:p w:rsidR="005E7E78" w:rsidRPr="00AF3106" w:rsidRDefault="005E7E78" w:rsidP="00647EE4">
      <w:pPr>
        <w:pStyle w:val="Ttulo2"/>
        <w:rPr>
          <w:rFonts w:cstheme="majorHAnsi"/>
          <w:lang w:val="gl-ES"/>
        </w:rPr>
      </w:pPr>
      <w:r w:rsidRPr="00AF3106">
        <w:rPr>
          <w:rFonts w:cstheme="majorHAnsi"/>
          <w:lang w:val="gl-ES"/>
        </w:rPr>
        <w:t>Incorporación de perfís profesionais no título vinculados aos sectores estratéxicos de Galicia</w:t>
      </w:r>
    </w:p>
    <w:p w:rsidR="00647EE4" w:rsidRPr="009F3B8E" w:rsidRDefault="00647EE4" w:rsidP="00647EE4">
      <w:pPr>
        <w:pStyle w:val="Ttulo2"/>
        <w:rPr>
          <w:lang w:val="gl-ES"/>
        </w:rPr>
      </w:pPr>
      <w:r w:rsidRPr="009F3B8E">
        <w:rPr>
          <w:lang w:val="gl-ES"/>
        </w:rPr>
        <w:t>Interese particular e apoio por parte dalgún grupo de empresas (clúster/</w:t>
      </w:r>
      <w:proofErr w:type="spellStart"/>
      <w:r w:rsidRPr="009F3B8E">
        <w:rPr>
          <w:lang w:val="gl-ES"/>
        </w:rPr>
        <w:t>hub</w:t>
      </w:r>
      <w:proofErr w:type="spellEnd"/>
      <w:r w:rsidRPr="009F3B8E">
        <w:rPr>
          <w:lang w:val="gl-ES"/>
        </w:rPr>
        <w:t xml:space="preserve">) que </w:t>
      </w:r>
      <w:r w:rsidR="00AF3106" w:rsidRPr="009F3B8E">
        <w:rPr>
          <w:lang w:val="gl-ES"/>
        </w:rPr>
        <w:t>apoie</w:t>
      </w:r>
      <w:r w:rsidRPr="009F3B8E">
        <w:rPr>
          <w:lang w:val="gl-ES"/>
        </w:rPr>
        <w:t xml:space="preserve"> a proposta </w:t>
      </w:r>
    </w:p>
    <w:p w:rsidR="00647EE4" w:rsidRPr="00AF3106" w:rsidRDefault="00647EE4" w:rsidP="00647EE4">
      <w:pPr>
        <w:rPr>
          <w:lang w:val="gl-ES" w:eastAsia="en-US"/>
        </w:rPr>
      </w:pPr>
    </w:p>
    <w:p w:rsidR="005E7E78" w:rsidRPr="00AF3106" w:rsidRDefault="005E7E78" w:rsidP="0074092E">
      <w:pPr>
        <w:pStyle w:val="Ttulo1"/>
        <w:ind w:left="431" w:hanging="431"/>
        <w:rPr>
          <w:rFonts w:cstheme="majorHAnsi"/>
          <w:lang w:val="gl-ES"/>
        </w:rPr>
      </w:pPr>
      <w:r w:rsidRPr="00AF3106">
        <w:rPr>
          <w:rFonts w:cstheme="majorHAnsi"/>
          <w:lang w:val="gl-ES"/>
        </w:rPr>
        <w:t xml:space="preserve">Demanda </w:t>
      </w:r>
    </w:p>
    <w:p w:rsidR="005E7E78" w:rsidRPr="00AF3106" w:rsidRDefault="005E7E78" w:rsidP="0074092E">
      <w:pPr>
        <w:pStyle w:val="Ttulo2"/>
        <w:rPr>
          <w:rFonts w:cstheme="majorHAnsi"/>
          <w:lang w:val="gl-ES"/>
        </w:rPr>
      </w:pPr>
      <w:r w:rsidRPr="00AF3106">
        <w:rPr>
          <w:rFonts w:cstheme="majorHAnsi"/>
          <w:lang w:val="gl-ES"/>
        </w:rPr>
        <w:t>Previsións de matrícula tendo en conta a análise da demanda real dos estudos propostos por parte de potenciais estudantes e da sociedade</w:t>
      </w:r>
    </w:p>
    <w:p w:rsidR="005E7E78" w:rsidRPr="00AF3106" w:rsidRDefault="005E7E78" w:rsidP="005E7E78">
      <w:pPr>
        <w:rPr>
          <w:rFonts w:asciiTheme="majorHAnsi" w:hAnsiTheme="majorHAnsi" w:cstheme="majorHAnsi"/>
          <w:lang w:val="gl-ES"/>
        </w:rPr>
      </w:pPr>
    </w:p>
    <w:p w:rsidR="005E7E78" w:rsidRPr="00AF3106" w:rsidRDefault="005E7E78" w:rsidP="0074092E">
      <w:pPr>
        <w:pStyle w:val="Ttulo1"/>
        <w:ind w:left="431" w:hanging="431"/>
        <w:rPr>
          <w:rFonts w:cstheme="majorHAnsi"/>
          <w:lang w:val="gl-ES"/>
        </w:rPr>
      </w:pPr>
      <w:r w:rsidRPr="00AF3106">
        <w:rPr>
          <w:rFonts w:cstheme="majorHAnsi"/>
          <w:lang w:val="gl-ES"/>
        </w:rPr>
        <w:t xml:space="preserve">Non duplicidade </w:t>
      </w:r>
    </w:p>
    <w:p w:rsidR="005E7E78" w:rsidRPr="00AF3106" w:rsidRDefault="005E7E78" w:rsidP="0074092E">
      <w:pPr>
        <w:pStyle w:val="Ttulo2"/>
        <w:rPr>
          <w:rFonts w:cstheme="majorHAnsi"/>
          <w:lang w:val="gl-ES"/>
        </w:rPr>
      </w:pPr>
      <w:r w:rsidRPr="00AF3106">
        <w:rPr>
          <w:rFonts w:cstheme="majorHAnsi"/>
          <w:lang w:val="gl-ES"/>
        </w:rPr>
        <w:t>Mención de ensinanzas afíns preexistentes ne</w:t>
      </w:r>
      <w:bookmarkStart w:id="0" w:name="_GoBack"/>
      <w:bookmarkEnd w:id="0"/>
      <w:r w:rsidRPr="00AF3106">
        <w:rPr>
          <w:rFonts w:cstheme="majorHAnsi"/>
          <w:lang w:val="gl-ES"/>
        </w:rPr>
        <w:t xml:space="preserve">sta universidade </w:t>
      </w:r>
    </w:p>
    <w:p w:rsidR="005E7E78" w:rsidRPr="00AF3106" w:rsidRDefault="005E7E78" w:rsidP="0074092E">
      <w:pPr>
        <w:pStyle w:val="Ttulo2"/>
        <w:rPr>
          <w:rFonts w:cstheme="majorHAnsi"/>
          <w:lang w:val="gl-ES"/>
        </w:rPr>
      </w:pPr>
      <w:r w:rsidRPr="00AF3106">
        <w:rPr>
          <w:rFonts w:cstheme="majorHAnsi"/>
          <w:lang w:val="gl-ES"/>
        </w:rPr>
        <w:t>Acreditación de non coincidencia de obxectivos e contidos con outras titulacións existentes (coincide</w:t>
      </w:r>
      <w:r w:rsidR="00647EE4" w:rsidRPr="00AF3106">
        <w:rPr>
          <w:rFonts w:cstheme="majorHAnsi"/>
          <w:lang w:val="gl-ES"/>
        </w:rPr>
        <w:t>ncia máxima do 50% dos créditos)</w:t>
      </w:r>
    </w:p>
    <w:p w:rsidR="00EA0DFC" w:rsidRPr="00AF3106" w:rsidRDefault="00EA0DFC" w:rsidP="00EA0DFC">
      <w:pPr>
        <w:ind w:left="360"/>
        <w:rPr>
          <w:rFonts w:asciiTheme="majorHAnsi" w:hAnsiTheme="majorHAnsi" w:cstheme="majorHAnsi"/>
          <w:sz w:val="20"/>
          <w:szCs w:val="20"/>
          <w:lang w:val="gl-ES"/>
        </w:rPr>
      </w:pPr>
    </w:p>
    <w:p w:rsidR="0074092E" w:rsidRPr="00AF3106" w:rsidRDefault="0074092E" w:rsidP="00F9705C">
      <w:pPr>
        <w:rPr>
          <w:rFonts w:asciiTheme="majorHAnsi" w:hAnsiTheme="majorHAnsi" w:cstheme="majorHAnsi"/>
          <w:lang w:val="gl-ES"/>
        </w:rPr>
      </w:pPr>
    </w:p>
    <w:p w:rsidR="0074092E" w:rsidRPr="00AF3106" w:rsidRDefault="0074092E" w:rsidP="00F9705C">
      <w:pPr>
        <w:rPr>
          <w:rFonts w:asciiTheme="majorHAnsi" w:hAnsiTheme="majorHAnsi" w:cstheme="majorHAnsi"/>
          <w:lang w:val="gl-ES"/>
        </w:rPr>
      </w:pPr>
    </w:p>
    <w:p w:rsidR="0074092E" w:rsidRPr="00AF3106" w:rsidRDefault="0074092E" w:rsidP="00F9705C">
      <w:pPr>
        <w:rPr>
          <w:rFonts w:asciiTheme="majorHAnsi" w:hAnsiTheme="majorHAnsi" w:cstheme="majorHAnsi"/>
          <w:lang w:val="gl-ES"/>
        </w:rPr>
      </w:pPr>
    </w:p>
    <w:p w:rsidR="00680823" w:rsidRPr="00AF3106" w:rsidRDefault="00680823" w:rsidP="00F9705C">
      <w:pPr>
        <w:rPr>
          <w:rFonts w:asciiTheme="majorHAnsi" w:hAnsiTheme="majorHAnsi" w:cstheme="majorHAnsi"/>
          <w:lang w:val="gl-ES"/>
        </w:rPr>
      </w:pPr>
    </w:p>
    <w:sectPr w:rsidR="00680823" w:rsidRPr="00AF31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37964"/>
    <w:multiLevelType w:val="hybridMultilevel"/>
    <w:tmpl w:val="95A8D0D0"/>
    <w:lvl w:ilvl="0" w:tplc="2468085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10BD3"/>
    <w:multiLevelType w:val="multilevel"/>
    <w:tmpl w:val="0C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51A325A8"/>
    <w:multiLevelType w:val="hybridMultilevel"/>
    <w:tmpl w:val="C04821FA"/>
    <w:lvl w:ilvl="0" w:tplc="ACC0D3E0">
      <w:start w:val="1"/>
      <w:numFmt w:val="decimal"/>
      <w:lvlText w:val="%1."/>
      <w:lvlJc w:val="left"/>
      <w:pPr>
        <w:ind w:left="754" w:hanging="394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0524E9"/>
    <w:multiLevelType w:val="hybridMultilevel"/>
    <w:tmpl w:val="6722E4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AE49AD"/>
    <w:multiLevelType w:val="hybridMultilevel"/>
    <w:tmpl w:val="F5BEFB5E"/>
    <w:lvl w:ilvl="0" w:tplc="89BA104E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8B6DD3"/>
    <w:multiLevelType w:val="hybridMultilevel"/>
    <w:tmpl w:val="30EAEBB2"/>
    <w:lvl w:ilvl="0" w:tplc="2468085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EDE6E07"/>
    <w:multiLevelType w:val="hybridMultilevel"/>
    <w:tmpl w:val="A91E8BF8"/>
    <w:lvl w:ilvl="0" w:tplc="2468085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05C"/>
    <w:rsid w:val="00066579"/>
    <w:rsid w:val="00147534"/>
    <w:rsid w:val="00312BC0"/>
    <w:rsid w:val="00372349"/>
    <w:rsid w:val="003A69BF"/>
    <w:rsid w:val="00435DC8"/>
    <w:rsid w:val="005E7E78"/>
    <w:rsid w:val="00647EE4"/>
    <w:rsid w:val="00680823"/>
    <w:rsid w:val="0074092E"/>
    <w:rsid w:val="0077489D"/>
    <w:rsid w:val="007D5461"/>
    <w:rsid w:val="009F3B8E"/>
    <w:rsid w:val="00A444D9"/>
    <w:rsid w:val="00AF3106"/>
    <w:rsid w:val="00E53F08"/>
    <w:rsid w:val="00EA0DFC"/>
    <w:rsid w:val="00F078FC"/>
    <w:rsid w:val="00F9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4B98D"/>
  <w15:chartTrackingRefBased/>
  <w15:docId w15:val="{3E1F4E36-4699-48F3-87A5-1E96712E5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05C"/>
    <w:pPr>
      <w:spacing w:after="0" w:line="276" w:lineRule="auto"/>
    </w:pPr>
    <w:rPr>
      <w:rFonts w:ascii="Arial" w:eastAsia="Arial" w:hAnsi="Arial" w:cs="Arial"/>
      <w:lang w:val="en"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74092E"/>
    <w:pPr>
      <w:keepNext/>
      <w:keepLines/>
      <w:numPr>
        <w:numId w:val="6"/>
      </w:numPr>
      <w:spacing w:before="240" w:after="120" w:line="259" w:lineRule="auto"/>
      <w:jc w:val="both"/>
      <w:outlineLvl w:val="0"/>
    </w:pPr>
    <w:rPr>
      <w:rFonts w:asciiTheme="majorHAnsi" w:eastAsiaTheme="majorEastAsia" w:hAnsiTheme="majorHAnsi" w:cstheme="majorBidi"/>
      <w:color w:val="2E74B5" w:themeColor="accent1" w:themeShade="BF"/>
      <w:sz w:val="28"/>
      <w:szCs w:val="32"/>
      <w:lang w:val="es-E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4092E"/>
    <w:pPr>
      <w:keepNext/>
      <w:keepLines/>
      <w:numPr>
        <w:ilvl w:val="1"/>
        <w:numId w:val="6"/>
      </w:numPr>
      <w:spacing w:before="40" w:line="259" w:lineRule="auto"/>
      <w:jc w:val="both"/>
      <w:outlineLvl w:val="1"/>
    </w:pPr>
    <w:rPr>
      <w:rFonts w:asciiTheme="majorHAnsi" w:eastAsiaTheme="majorEastAsia" w:hAnsiTheme="majorHAnsi" w:cstheme="majorBidi"/>
      <w:sz w:val="24"/>
      <w:szCs w:val="26"/>
      <w:lang w:val="es-ES" w:eastAsia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66579"/>
    <w:pPr>
      <w:keepNext/>
      <w:keepLines/>
      <w:numPr>
        <w:ilvl w:val="2"/>
        <w:numId w:val="6"/>
      </w:numPr>
      <w:spacing w:before="40" w:line="259" w:lineRule="auto"/>
      <w:jc w:val="both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 w:eastAsia="en-U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66579"/>
    <w:pPr>
      <w:keepNext/>
      <w:keepLines/>
      <w:numPr>
        <w:ilvl w:val="3"/>
        <w:numId w:val="6"/>
      </w:numPr>
      <w:spacing w:before="40" w:line="259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val="es-ES"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66579"/>
    <w:pPr>
      <w:keepNext/>
      <w:keepLines/>
      <w:numPr>
        <w:ilvl w:val="4"/>
        <w:numId w:val="6"/>
      </w:numPr>
      <w:spacing w:before="40" w:line="259" w:lineRule="auto"/>
      <w:jc w:val="both"/>
      <w:outlineLvl w:val="4"/>
    </w:pPr>
    <w:rPr>
      <w:rFonts w:asciiTheme="majorHAnsi" w:eastAsiaTheme="majorEastAsia" w:hAnsiTheme="majorHAnsi" w:cstheme="majorBidi"/>
      <w:color w:val="2E74B5" w:themeColor="accent1" w:themeShade="BF"/>
      <w:lang w:val="es-ES" w:eastAsia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66579"/>
    <w:pPr>
      <w:keepNext/>
      <w:keepLines/>
      <w:numPr>
        <w:ilvl w:val="5"/>
        <w:numId w:val="6"/>
      </w:numPr>
      <w:spacing w:before="40" w:line="259" w:lineRule="auto"/>
      <w:jc w:val="both"/>
      <w:outlineLvl w:val="5"/>
    </w:pPr>
    <w:rPr>
      <w:rFonts w:asciiTheme="majorHAnsi" w:eastAsiaTheme="majorEastAsia" w:hAnsiTheme="majorHAnsi" w:cstheme="majorBidi"/>
      <w:color w:val="1F4D78" w:themeColor="accent1" w:themeShade="7F"/>
      <w:lang w:val="es-ES" w:eastAsia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66579"/>
    <w:pPr>
      <w:keepNext/>
      <w:keepLines/>
      <w:numPr>
        <w:ilvl w:val="6"/>
        <w:numId w:val="6"/>
      </w:numPr>
      <w:spacing w:before="40" w:line="259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lang w:val="es-ES"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66579"/>
    <w:pPr>
      <w:keepNext/>
      <w:keepLines/>
      <w:numPr>
        <w:ilvl w:val="7"/>
        <w:numId w:val="6"/>
      </w:numPr>
      <w:spacing w:before="40" w:line="259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ES"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66579"/>
    <w:pPr>
      <w:keepNext/>
      <w:keepLines/>
      <w:numPr>
        <w:ilvl w:val="8"/>
        <w:numId w:val="6"/>
      </w:numPr>
      <w:spacing w:before="40" w:line="259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705C"/>
    <w:pPr>
      <w:ind w:left="720"/>
      <w:contextualSpacing/>
    </w:pPr>
  </w:style>
  <w:style w:type="table" w:styleId="Tablaconcuadrcula">
    <w:name w:val="Table Grid"/>
    <w:basedOn w:val="Tablanormal"/>
    <w:uiPriority w:val="59"/>
    <w:rsid w:val="00E53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74092E"/>
    <w:rPr>
      <w:rFonts w:asciiTheme="majorHAnsi" w:eastAsiaTheme="majorEastAsia" w:hAnsiTheme="majorHAnsi" w:cstheme="majorBidi"/>
      <w:color w:val="2E74B5" w:themeColor="accent1" w:themeShade="BF"/>
      <w:sz w:val="28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74092E"/>
    <w:rPr>
      <w:rFonts w:asciiTheme="majorHAnsi" w:eastAsiaTheme="majorEastAsia" w:hAnsiTheme="majorHAnsi" w:cstheme="majorBidi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6657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06657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6657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6657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6657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6657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6657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nfasis">
    <w:name w:val="Emphasis"/>
    <w:basedOn w:val="Fuentedeprrafopredeter"/>
    <w:uiPriority w:val="20"/>
    <w:qFormat/>
    <w:rsid w:val="00066579"/>
    <w:rPr>
      <w:i/>
      <w:iCs/>
      <w:color w:val="70AD47" w:themeColor="accent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 Lago Ferreiro</dc:creator>
  <cp:keywords/>
  <dc:description/>
  <cp:lastModifiedBy>Alfonso Lago Ferreiro</cp:lastModifiedBy>
  <cp:revision>2</cp:revision>
  <dcterms:created xsi:type="dcterms:W3CDTF">2021-01-21T08:54:00Z</dcterms:created>
  <dcterms:modified xsi:type="dcterms:W3CDTF">2021-01-21T08:54:00Z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Vancouver</vt:lpwstr>
  </property>
</Properties>
</file>